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316966DE" w:rsidR="001E3E65" w:rsidRPr="003A080C"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9E26BF">
        <w:rPr>
          <w:rFonts w:eastAsia="맑은 고딕" w:cs="Arial"/>
          <w:b/>
          <w:noProof/>
          <w:color w:val="000000"/>
          <w:sz w:val="24"/>
          <w:lang w:eastAsia="ko-KR"/>
        </w:rPr>
        <w:t>6</w:t>
      </w:r>
      <w:r w:rsidR="000218A4" w:rsidRPr="003A080C">
        <w:rPr>
          <w:rFonts w:eastAsia="맑은 고딕" w:cs="Arial"/>
          <w:b/>
          <w:noProof/>
          <w:color w:val="000000"/>
          <w:sz w:val="24"/>
          <w:lang w:eastAsia="ko-KR"/>
        </w:rPr>
        <w:t>-</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AE2866" w:rsidRPr="00AE2866">
        <w:rPr>
          <w:rFonts w:eastAsia="맑은 고딕" w:cs="Arial"/>
          <w:b/>
          <w:i/>
          <w:noProof/>
          <w:color w:val="000000"/>
          <w:sz w:val="24"/>
          <w:szCs w:val="32"/>
          <w:lang w:eastAsia="ko-KR"/>
        </w:rPr>
        <w:t>2110153</w:t>
      </w:r>
    </w:p>
    <w:p w14:paraId="6AD66C79" w14:textId="6BAF06CD" w:rsidR="001E3E65" w:rsidRPr="003A080C" w:rsidRDefault="009E26BF" w:rsidP="001E3E65">
      <w:pPr>
        <w:pStyle w:val="CRCoverPage"/>
        <w:tabs>
          <w:tab w:val="right" w:pos="9639"/>
        </w:tabs>
        <w:spacing w:after="0"/>
        <w:rPr>
          <w:rFonts w:eastAsia="맑은 고딕" w:cs="Arial"/>
          <w:b/>
          <w:noProof/>
          <w:color w:val="000000"/>
          <w:sz w:val="24"/>
          <w:vertAlign w:val="superscript"/>
          <w:lang w:eastAsia="ko-KR"/>
        </w:rPr>
      </w:pPr>
      <w:r>
        <w:rPr>
          <w:b/>
          <w:noProof/>
          <w:sz w:val="24"/>
        </w:rPr>
        <w:t>E-</w:t>
      </w:r>
      <w:r w:rsidR="000218A4" w:rsidRPr="003A080C">
        <w:rPr>
          <w:b/>
          <w:noProof/>
          <w:sz w:val="24"/>
        </w:rPr>
        <w:t>Meeting</w:t>
      </w:r>
      <w:r w:rsidR="001E3E65" w:rsidRPr="003A080C">
        <w:rPr>
          <w:b/>
          <w:noProof/>
          <w:sz w:val="24"/>
        </w:rPr>
        <w:t xml:space="preserve">, </w:t>
      </w:r>
      <w:r w:rsidR="00E27276">
        <w:rPr>
          <w:b/>
          <w:noProof/>
          <w:sz w:val="24"/>
        </w:rPr>
        <w:t>1</w:t>
      </w:r>
      <w:r w:rsidR="00264F05" w:rsidRPr="003A080C">
        <w:rPr>
          <w:rFonts w:eastAsia="SimSun" w:cs="Arial"/>
          <w:b/>
          <w:sz w:val="24"/>
          <w:lang w:val="de-DE" w:eastAsia="zh-CN"/>
        </w:rPr>
        <w:t xml:space="preserve"> – </w:t>
      </w:r>
      <w:r>
        <w:rPr>
          <w:rFonts w:eastAsia="SimSun" w:cs="Arial"/>
          <w:b/>
          <w:sz w:val="24"/>
          <w:lang w:val="de-DE" w:eastAsia="zh-CN"/>
        </w:rPr>
        <w:t>12</w:t>
      </w:r>
      <w:r w:rsidR="00285C20" w:rsidRPr="003A080C">
        <w:rPr>
          <w:rFonts w:eastAsia="SimSun" w:cs="Arial"/>
          <w:b/>
          <w:sz w:val="24"/>
          <w:lang w:val="de-DE" w:eastAsia="zh-CN"/>
        </w:rPr>
        <w:t xml:space="preserve">, </w:t>
      </w:r>
      <w:r>
        <w:rPr>
          <w:rFonts w:eastAsia="SimSun" w:cs="Arial"/>
          <w:b/>
          <w:sz w:val="24"/>
          <w:lang w:val="de-DE" w:eastAsia="zh-CN"/>
        </w:rPr>
        <w:t xml:space="preserve">November </w:t>
      </w:r>
      <w:r w:rsidR="00264F05" w:rsidRPr="003A080C">
        <w:rPr>
          <w:rFonts w:eastAsia="SimSun" w:cs="Arial"/>
          <w:b/>
          <w:sz w:val="24"/>
          <w:lang w:val="de-DE" w:eastAsia="zh-CN"/>
        </w:rPr>
        <w:t>202</w:t>
      </w:r>
      <w:r w:rsidR="00913270" w:rsidRPr="003A080C">
        <w:rPr>
          <w:rFonts w:eastAsia="SimSun" w:cs="Arial"/>
          <w:b/>
          <w:sz w:val="24"/>
          <w:lang w:val="de-DE" w:eastAsia="zh-CN"/>
        </w:rPr>
        <w:t>1</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E178C28"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FA63BF">
        <w:rPr>
          <w:rFonts w:ascii="Arial" w:hAnsi="Arial" w:cs="Arial"/>
          <w:b/>
          <w:noProof/>
          <w:sz w:val="28"/>
          <w:szCs w:val="28"/>
          <w:lang w:val="en-US"/>
        </w:rPr>
        <w:t>6</w:t>
      </w:r>
      <w:r w:rsidR="00285C20" w:rsidRPr="003A080C">
        <w:rPr>
          <w:rFonts w:ascii="Arial" w:hAnsi="Arial" w:cs="Arial"/>
          <w:b/>
          <w:noProof/>
          <w:sz w:val="28"/>
          <w:szCs w:val="28"/>
          <w:lang w:val="en-US"/>
        </w:rPr>
        <w:t>.</w:t>
      </w:r>
      <w:r w:rsidR="00FA63BF">
        <w:rPr>
          <w:rFonts w:ascii="Arial" w:hAnsi="Arial" w:cs="Arial"/>
          <w:b/>
          <w:noProof/>
          <w:sz w:val="28"/>
          <w:szCs w:val="28"/>
          <w:lang w:val="en-US"/>
        </w:rPr>
        <w:t>2</w:t>
      </w:r>
      <w:r w:rsidR="00FF04F9" w:rsidRPr="003A080C">
        <w:rPr>
          <w:rFonts w:ascii="Arial" w:hAnsi="Arial" w:cs="Arial"/>
          <w:b/>
          <w:noProof/>
          <w:sz w:val="28"/>
          <w:szCs w:val="28"/>
          <w:lang w:val="en-US"/>
        </w:rPr>
        <w:t>.</w:t>
      </w:r>
      <w:r w:rsidR="00FA63BF">
        <w:rPr>
          <w:rFonts w:ascii="Arial" w:hAnsi="Arial" w:cs="Arial"/>
          <w:b/>
          <w:noProof/>
          <w:sz w:val="28"/>
          <w:szCs w:val="28"/>
          <w:lang w:val="en-US"/>
        </w:rPr>
        <w:t>3</w:t>
      </w:r>
      <w:r w:rsidR="00D10861"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FA63BF" w:rsidRPr="00FA63BF">
        <w:rPr>
          <w:rFonts w:ascii="Arial" w:hAnsi="Arial" w:cs="Arial"/>
          <w:b/>
          <w:noProof/>
          <w:sz w:val="28"/>
          <w:szCs w:val="28"/>
          <w:lang w:val="en-US"/>
        </w:rPr>
        <w:t>5G_V2X_NRSL-Core</w:t>
      </w:r>
      <w:r w:rsidR="006E596C" w:rsidRPr="003A080C">
        <w:rPr>
          <w:rFonts w:ascii="Arial" w:hAnsi="Arial" w:cs="Arial"/>
          <w:b/>
          <w:noProof/>
          <w:sz w:val="28"/>
          <w:szCs w:val="28"/>
          <w:lang w:val="en-US"/>
        </w:rPr>
        <w:t>)</w:t>
      </w:r>
    </w:p>
    <w:p w14:paraId="2A23BF7E" w14:textId="2868B259" w:rsidR="009D750A" w:rsidRPr="003A080C" w:rsidRDefault="007B3E64" w:rsidP="009D750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LG Electronics Inc</w:t>
      </w:r>
    </w:p>
    <w:p w14:paraId="38760A3C" w14:textId="28A9ABA8"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9E26BF">
        <w:rPr>
          <w:rFonts w:ascii="Arial" w:hAnsi="Arial" w:cs="Arial"/>
          <w:b/>
          <w:noProof/>
          <w:sz w:val="28"/>
          <w:szCs w:val="28"/>
          <w:lang w:val="en-US" w:eastAsia="ko-KR"/>
        </w:rPr>
        <w:t xml:space="preserve">Discussion on </w:t>
      </w:r>
      <w:r w:rsidR="00FA63BF">
        <w:rPr>
          <w:rFonts w:ascii="Arial" w:hAnsi="Arial" w:cs="Arial" w:hint="eastAsia"/>
          <w:b/>
          <w:noProof/>
          <w:sz w:val="28"/>
          <w:szCs w:val="28"/>
          <w:lang w:val="en-US" w:eastAsia="ko-KR"/>
        </w:rPr>
        <w:t xml:space="preserve">left issue related to </w:t>
      </w:r>
      <w:r w:rsidR="00FA63BF" w:rsidRPr="00CC0B64">
        <w:rPr>
          <w:rFonts w:ascii="Arial" w:hAnsi="Arial" w:cs="Arial" w:hint="eastAsia"/>
          <w:b/>
          <w:i/>
          <w:noProof/>
          <w:sz w:val="28"/>
          <w:szCs w:val="28"/>
          <w:lang w:val="en-US" w:eastAsia="ko-KR"/>
        </w:rPr>
        <w:t>sl-CG-MaxTransNumList</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52AB77B3" w:rsidR="00E6599F" w:rsidRPr="003A080C" w:rsidRDefault="00FA63BF" w:rsidP="007A644B">
      <w:pPr>
        <w:jc w:val="both"/>
        <w:rPr>
          <w:lang w:val="en-US" w:eastAsia="ko-KR"/>
        </w:rPr>
      </w:pPr>
      <w:r w:rsidRPr="00FA63BF">
        <w:rPr>
          <w:lang w:val="en-US" w:eastAsia="ko-KR"/>
        </w:rPr>
        <w:t xml:space="preserve">This is to discuss left issue related to </w:t>
      </w:r>
      <w:proofErr w:type="spellStart"/>
      <w:r w:rsidRPr="00FA63BF">
        <w:rPr>
          <w:lang w:val="en-US" w:eastAsia="ko-KR"/>
        </w:rPr>
        <w:t>sl</w:t>
      </w:r>
      <w:proofErr w:type="spellEnd"/>
      <w:r w:rsidRPr="00FA63BF">
        <w:rPr>
          <w:lang w:val="en-US" w:eastAsia="ko-KR"/>
        </w:rPr>
        <w:t>-CG-</w:t>
      </w:r>
      <w:proofErr w:type="spellStart"/>
      <w:r w:rsidRPr="00FA63BF">
        <w:rPr>
          <w:lang w:val="en-US" w:eastAsia="ko-KR"/>
        </w:rPr>
        <w:t>MaxTransNumList</w:t>
      </w:r>
      <w:proofErr w:type="spellEnd"/>
      <w:r w:rsidR="001D1B45" w:rsidRPr="001D1B45">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E802CA8" w14:textId="77777777" w:rsidR="00FA63BF" w:rsidRPr="00FA63BF" w:rsidRDefault="00FA63BF" w:rsidP="00FA63BF">
      <w:pPr>
        <w:jc w:val="both"/>
        <w:rPr>
          <w:lang w:val="en-US" w:eastAsia="ko-KR"/>
        </w:rPr>
      </w:pPr>
      <w:r w:rsidRPr="00FA63BF">
        <w:rPr>
          <w:lang w:val="en-US" w:eastAsia="ko-KR"/>
        </w:rPr>
        <w:t xml:space="preserve">The purpose of this contribution is to discuss the issue related to the following agreement made at the last RAN2 meeting. </w:t>
      </w:r>
    </w:p>
    <w:tbl>
      <w:tblPr>
        <w:tblStyle w:val="af4"/>
        <w:tblW w:w="0" w:type="auto"/>
        <w:tblLook w:val="04A0" w:firstRow="1" w:lastRow="0" w:firstColumn="1" w:lastColumn="0" w:noHBand="0" w:noVBand="1"/>
      </w:tblPr>
      <w:tblGrid>
        <w:gridCol w:w="9631"/>
      </w:tblGrid>
      <w:tr w:rsidR="00A9697F" w14:paraId="1109449B" w14:textId="77777777" w:rsidTr="00A9697F">
        <w:tc>
          <w:tcPr>
            <w:tcW w:w="9631" w:type="dxa"/>
          </w:tcPr>
          <w:p w14:paraId="2CC0A453" w14:textId="77777777" w:rsidR="00A9697F" w:rsidRPr="002F6B21" w:rsidRDefault="00A9697F" w:rsidP="00A9697F">
            <w:pPr>
              <w:pStyle w:val="Doc-title"/>
              <w:jc w:val="both"/>
              <w:rPr>
                <w:rFonts w:ascii="Times New Roman" w:hAnsi="Times New Roman"/>
                <w:szCs w:val="20"/>
                <w:lang w:val="en-US" w:eastAsia="ko-KR"/>
              </w:rPr>
            </w:pPr>
            <w:r w:rsidRPr="002F6B21">
              <w:rPr>
                <w:rFonts w:ascii="Times New Roman" w:hAnsi="Times New Roman"/>
                <w:szCs w:val="20"/>
              </w:rPr>
              <w:t xml:space="preserve">R2-2107189   Left issue on </w:t>
            </w:r>
            <w:proofErr w:type="spellStart"/>
            <w:r w:rsidRPr="002F6B21">
              <w:rPr>
                <w:rFonts w:ascii="Times New Roman" w:hAnsi="Times New Roman"/>
                <w:szCs w:val="20"/>
              </w:rPr>
              <w:t>maxTransNum</w:t>
            </w:r>
            <w:proofErr w:type="spellEnd"/>
            <w:r w:rsidRPr="002F6B21">
              <w:rPr>
                <w:rFonts w:ascii="Times New Roman" w:hAnsi="Times New Roman"/>
                <w:szCs w:val="20"/>
              </w:rPr>
              <w:t>    OPPO    discussion           Rel-16      5G_V2X_NRSL-Core</w:t>
            </w:r>
          </w:p>
          <w:p w14:paraId="68687AAA" w14:textId="77777777" w:rsidR="00A9697F" w:rsidRPr="002F6B21" w:rsidRDefault="00A9697F" w:rsidP="00A9697F">
            <w:pPr>
              <w:pStyle w:val="Doc-text2"/>
              <w:ind w:left="1259"/>
              <w:jc w:val="both"/>
              <w:rPr>
                <w:rFonts w:ascii="Times New Roman" w:hAnsi="Times New Roman" w:cs="Times New Roman"/>
              </w:rPr>
            </w:pPr>
            <w:r w:rsidRPr="002F6B21">
              <w:rPr>
                <w:rFonts w:ascii="Times New Roman" w:hAnsi="Times New Roman" w:cs="Times New Roman"/>
              </w:rPr>
              <w:t xml:space="preserve">Proposal 1   RAN2 confirm the WA that “UE assumes that next retransmission(s) of the MAC PDU is required when FB is disabled, for CG, if </w:t>
            </w:r>
            <w:proofErr w:type="spellStart"/>
            <w:r w:rsidRPr="002F6B21">
              <w:rPr>
                <w:rFonts w:ascii="Times New Roman" w:hAnsi="Times New Roman" w:cs="Times New Roman"/>
                <w:i/>
              </w:rPr>
              <w:t>sl</w:t>
            </w:r>
            <w:proofErr w:type="spellEnd"/>
            <w:r w:rsidRPr="002F6B21">
              <w:rPr>
                <w:rFonts w:ascii="Times New Roman" w:hAnsi="Times New Roman" w:cs="Times New Roman"/>
                <w:i/>
              </w:rPr>
              <w:t>-CG-</w:t>
            </w:r>
            <w:proofErr w:type="spellStart"/>
            <w:r w:rsidRPr="002F6B21">
              <w:rPr>
                <w:rFonts w:ascii="Times New Roman" w:hAnsi="Times New Roman" w:cs="Times New Roman"/>
                <w:i/>
              </w:rPr>
              <w:t>MaxTransNumList</w:t>
            </w:r>
            <w:proofErr w:type="spellEnd"/>
            <w:r w:rsidRPr="002F6B21">
              <w:rPr>
                <w:rFonts w:ascii="Times New Roman" w:hAnsi="Times New Roman" w:cs="Times New Roman"/>
              </w:rPr>
              <w:t xml:space="preserve"> is configured with a value not larger than the number of CG resources, when </w:t>
            </w:r>
            <w:proofErr w:type="spellStart"/>
            <w:r w:rsidRPr="002F6B21">
              <w:rPr>
                <w:rFonts w:ascii="Times New Roman" w:hAnsi="Times New Roman" w:cs="Times New Roman"/>
                <w:i/>
              </w:rPr>
              <w:t>sl</w:t>
            </w:r>
            <w:proofErr w:type="spellEnd"/>
            <w:r w:rsidRPr="002F6B21">
              <w:rPr>
                <w:rFonts w:ascii="Times New Roman" w:hAnsi="Times New Roman" w:cs="Times New Roman"/>
                <w:i/>
              </w:rPr>
              <w:t>-CG-</w:t>
            </w:r>
            <w:proofErr w:type="spellStart"/>
            <w:r w:rsidRPr="002F6B21">
              <w:rPr>
                <w:rFonts w:ascii="Times New Roman" w:hAnsi="Times New Roman" w:cs="Times New Roman"/>
                <w:i/>
              </w:rPr>
              <w:t>MaxTransNum</w:t>
            </w:r>
            <w:proofErr w:type="spellEnd"/>
            <w:r w:rsidRPr="002F6B21">
              <w:rPr>
                <w:rFonts w:ascii="Times New Roman" w:hAnsi="Times New Roman" w:cs="Times New Roman"/>
              </w:rPr>
              <w:t xml:space="preserve"> is not reached”.</w:t>
            </w:r>
          </w:p>
          <w:p w14:paraId="3F67ED59" w14:textId="192E89DE" w:rsidR="00A9697F" w:rsidRPr="00A9697F" w:rsidRDefault="00A9697F" w:rsidP="00A9697F">
            <w:pPr>
              <w:pStyle w:val="afa"/>
              <w:numPr>
                <w:ilvl w:val="0"/>
                <w:numId w:val="11"/>
              </w:numPr>
              <w:ind w:leftChars="0"/>
            </w:pPr>
            <w:r w:rsidRPr="002F6B21">
              <w:rPr>
                <w:rFonts w:ascii="Times New Roman" w:hAnsi="Times New Roman"/>
                <w:szCs w:val="20"/>
              </w:rPr>
              <w:t>Wait until next meeting. If no response until next meeting, RAN2 confirms the WA.</w:t>
            </w:r>
          </w:p>
        </w:tc>
      </w:tr>
    </w:tbl>
    <w:p w14:paraId="163E274A" w14:textId="77777777" w:rsidR="00FA63BF" w:rsidRPr="00FA63BF" w:rsidRDefault="00FA63BF" w:rsidP="00FA63BF">
      <w:pPr>
        <w:jc w:val="both"/>
        <w:rPr>
          <w:lang w:val="en-US" w:eastAsia="ko-KR"/>
        </w:rPr>
      </w:pPr>
    </w:p>
    <w:p w14:paraId="67D77227" w14:textId="7AD23DCA" w:rsidR="00A9697F" w:rsidRPr="00FA63BF" w:rsidRDefault="00A9697F" w:rsidP="00A9697F">
      <w:pPr>
        <w:jc w:val="both"/>
        <w:rPr>
          <w:lang w:val="en-US" w:eastAsia="ko-KR"/>
        </w:rPr>
      </w:pPr>
      <w:r>
        <w:rPr>
          <w:lang w:val="en-US" w:eastAsia="ko-KR"/>
        </w:rPr>
        <w:t>Since</w:t>
      </w:r>
      <w:r w:rsidRPr="00FA63BF">
        <w:rPr>
          <w:lang w:val="en-US" w:eastAsia="ko-KR"/>
        </w:rPr>
        <w:t xml:space="preserve"> Rel-16 maintenance is not officially dealt </w:t>
      </w:r>
      <w:r>
        <w:rPr>
          <w:lang w:val="en-US" w:eastAsia="ko-KR"/>
        </w:rPr>
        <w:t>with at RAN1 meeting in October,</w:t>
      </w:r>
      <w:r w:rsidRPr="00FA63BF">
        <w:rPr>
          <w:lang w:val="en-US" w:eastAsia="ko-KR"/>
        </w:rPr>
        <w:t xml:space="preserve"> </w:t>
      </w:r>
      <w:r>
        <w:rPr>
          <w:lang w:val="en-US" w:eastAsia="ko-KR"/>
        </w:rPr>
        <w:t>c</w:t>
      </w:r>
      <w:r w:rsidRPr="00FA63BF">
        <w:rPr>
          <w:lang w:val="en-US" w:eastAsia="ko-KR"/>
        </w:rPr>
        <w:t>onsidering this situation,</w:t>
      </w:r>
      <w:r>
        <w:rPr>
          <w:lang w:val="en-US" w:eastAsia="ko-KR"/>
        </w:rPr>
        <w:t xml:space="preserve"> i</w:t>
      </w:r>
      <w:r w:rsidRPr="00FA63BF">
        <w:rPr>
          <w:lang w:val="en-US" w:eastAsia="ko-KR"/>
        </w:rPr>
        <w:t>t is impossible to receive reply LS from RAN1 at #116-e meeting</w:t>
      </w:r>
      <w:r>
        <w:rPr>
          <w:lang w:val="en-US" w:eastAsia="ko-KR"/>
        </w:rPr>
        <w:t>. Thus,</w:t>
      </w:r>
      <w:r w:rsidRPr="00FA63BF">
        <w:rPr>
          <w:lang w:val="en-US" w:eastAsia="ko-KR"/>
        </w:rPr>
        <w:t xml:space="preserve"> it is not desirable to automatically confirm the WA at the #116-e meeting based on the RAN2 agreement of the last meeting.</w:t>
      </w:r>
    </w:p>
    <w:p w14:paraId="565EF142" w14:textId="588E5502" w:rsidR="00FA63BF" w:rsidRPr="00FA63BF" w:rsidRDefault="00A9697F" w:rsidP="00FA63BF">
      <w:pPr>
        <w:jc w:val="both"/>
        <w:rPr>
          <w:lang w:val="en-US" w:eastAsia="ko-KR"/>
        </w:rPr>
      </w:pPr>
      <w:r>
        <w:rPr>
          <w:lang w:val="en-US" w:eastAsia="ko-KR"/>
        </w:rPr>
        <w:t>Moreover, f</w:t>
      </w:r>
      <w:r w:rsidR="00FA63BF" w:rsidRPr="00FA63BF">
        <w:rPr>
          <w:lang w:val="en-US" w:eastAsia="ko-KR"/>
        </w:rPr>
        <w:t xml:space="preserve">rom a technical point of view, we think that it is not desirable to force TX UE to report NACK information to </w:t>
      </w:r>
      <w:proofErr w:type="spellStart"/>
      <w:r w:rsidR="00FA63BF" w:rsidRPr="00FA63BF">
        <w:rPr>
          <w:lang w:val="en-US" w:eastAsia="ko-KR"/>
        </w:rPr>
        <w:t>gNB</w:t>
      </w:r>
      <w:proofErr w:type="spellEnd"/>
      <w:r w:rsidR="00FA63BF" w:rsidRPr="00FA63BF">
        <w:rPr>
          <w:lang w:val="en-US" w:eastAsia="ko-KR"/>
        </w:rPr>
        <w:t xml:space="preserve"> in the WA-related situation. In other words, it is too restrictive for TX UE to always assume that the next retransmission(s) of the MAC PDU is required for this case. Note that even in the case of HARQ FB disabled MAC PDU transmission, TX UE can predict the number of transmissions required for the successful delivery of the MAC PDU based on the information such as SL CSI feedback transmitted by RX UE. Also </w:t>
      </w:r>
      <w:r>
        <w:rPr>
          <w:lang w:val="en-US" w:eastAsia="ko-KR"/>
        </w:rPr>
        <w:t>we</w:t>
      </w:r>
      <w:r w:rsidR="00FA63BF" w:rsidRPr="00FA63BF">
        <w:rPr>
          <w:lang w:val="en-US" w:eastAsia="ko-KR"/>
        </w:rPr>
        <w:t xml:space="preserve"> would like to emphasize that the original motivation of introducing “</w:t>
      </w:r>
      <w:proofErr w:type="spellStart"/>
      <w:r w:rsidR="00FA63BF" w:rsidRPr="00CC0B64">
        <w:rPr>
          <w:i/>
          <w:lang w:val="en-US" w:eastAsia="ko-KR"/>
        </w:rPr>
        <w:t>sl</w:t>
      </w:r>
      <w:proofErr w:type="spellEnd"/>
      <w:r w:rsidR="00FA63BF" w:rsidRPr="00CC0B64">
        <w:rPr>
          <w:i/>
          <w:lang w:val="en-US" w:eastAsia="ko-KR"/>
        </w:rPr>
        <w:t>-CG-</w:t>
      </w:r>
      <w:proofErr w:type="spellStart"/>
      <w:r w:rsidR="00FA63BF" w:rsidRPr="00CC0B64">
        <w:rPr>
          <w:i/>
          <w:lang w:val="en-US" w:eastAsia="ko-KR"/>
        </w:rPr>
        <w:t>MaxTransNumList</w:t>
      </w:r>
      <w:proofErr w:type="spellEnd"/>
      <w:r w:rsidR="00FA63BF" w:rsidRPr="00FA63BF">
        <w:rPr>
          <w:lang w:val="en-US" w:eastAsia="ko-KR"/>
        </w:rPr>
        <w:t>” in RAN1 is to control the congestion/interference level of Mode 1 related transmission, but not to guarantee the number of transmissions corresponding to the value of “</w:t>
      </w:r>
      <w:proofErr w:type="spellStart"/>
      <w:r w:rsidR="00FA63BF" w:rsidRPr="00CC0B64">
        <w:rPr>
          <w:i/>
          <w:lang w:val="en-US" w:eastAsia="ko-KR"/>
        </w:rPr>
        <w:t>sl</w:t>
      </w:r>
      <w:proofErr w:type="spellEnd"/>
      <w:r w:rsidR="00FA63BF" w:rsidRPr="00CC0B64">
        <w:rPr>
          <w:i/>
          <w:lang w:val="en-US" w:eastAsia="ko-KR"/>
        </w:rPr>
        <w:t>-CG-</w:t>
      </w:r>
      <w:proofErr w:type="spellStart"/>
      <w:r w:rsidR="00FA63BF" w:rsidRPr="00CC0B64">
        <w:rPr>
          <w:i/>
          <w:lang w:val="en-US" w:eastAsia="ko-KR"/>
        </w:rPr>
        <w:t>MaxTransNumList</w:t>
      </w:r>
      <w:proofErr w:type="spellEnd"/>
      <w:r w:rsidR="00FA63BF" w:rsidRPr="00FA63BF">
        <w:rPr>
          <w:lang w:val="en-US" w:eastAsia="ko-KR"/>
        </w:rPr>
        <w:t xml:space="preserve">” for a MAC PDU. </w:t>
      </w:r>
    </w:p>
    <w:p w14:paraId="135A4307" w14:textId="2E34FB77" w:rsidR="00FA63BF" w:rsidRPr="00FA63BF" w:rsidRDefault="00A9697F" w:rsidP="00FA63BF">
      <w:pPr>
        <w:jc w:val="both"/>
        <w:rPr>
          <w:lang w:val="en-US" w:eastAsia="ko-KR"/>
        </w:rPr>
      </w:pPr>
      <w:r w:rsidRPr="00A9697F">
        <w:rPr>
          <w:lang w:val="en-US" w:eastAsia="ko-KR"/>
        </w:rPr>
        <w:t>If RAN2 attempts to confirm WA at #116-e meeting,</w:t>
      </w:r>
      <w:r w:rsidR="00FA63BF" w:rsidRPr="00FA63BF">
        <w:rPr>
          <w:lang w:val="en-US" w:eastAsia="ko-KR"/>
        </w:rPr>
        <w:t xml:space="preserve"> it is excessive to have the mode 1 TX UE always transmit the NACK according to the WA, and we can consider adding the following sentence as a NOTE to the MAC specification as a compromised solution.</w:t>
      </w:r>
    </w:p>
    <w:p w14:paraId="6FEC8701" w14:textId="21FE35DD" w:rsidR="008922A5" w:rsidRPr="001D1B45" w:rsidRDefault="00FA63BF" w:rsidP="00FA63BF">
      <w:pPr>
        <w:jc w:val="both"/>
        <w:rPr>
          <w:lang w:eastAsia="ko-KR"/>
        </w:rPr>
      </w:pPr>
      <w:r w:rsidRPr="00FA63BF">
        <w:rPr>
          <w:lang w:val="en-US" w:eastAsia="ko-KR"/>
        </w:rPr>
        <w:t xml:space="preserve">- </w:t>
      </w:r>
      <w:r w:rsidR="00CC0B64">
        <w:rPr>
          <w:lang w:val="en-US" w:eastAsia="ko-KR"/>
        </w:rPr>
        <w:t>NOTE:</w:t>
      </w:r>
      <w:r w:rsidR="00CC0B64">
        <w:rPr>
          <w:lang w:val="en-US" w:eastAsia="ko-KR"/>
        </w:rPr>
        <w:tab/>
      </w:r>
      <w:r w:rsidRPr="00FA63BF">
        <w:rPr>
          <w:lang w:val="en-US" w:eastAsia="ko-KR"/>
        </w:rPr>
        <w:t xml:space="preserve">The MAC entity may determine that the next retransmission(s) of the MAC PDU is required when HARQ feedback is disabled, for CG, if </w:t>
      </w:r>
      <w:proofErr w:type="spellStart"/>
      <w:r w:rsidRPr="00CC0B64">
        <w:rPr>
          <w:i/>
          <w:lang w:val="en-US" w:eastAsia="ko-KR"/>
        </w:rPr>
        <w:t>sl</w:t>
      </w:r>
      <w:proofErr w:type="spellEnd"/>
      <w:r w:rsidRPr="00CC0B64">
        <w:rPr>
          <w:i/>
          <w:lang w:val="en-US" w:eastAsia="ko-KR"/>
        </w:rPr>
        <w:t>-CG-</w:t>
      </w:r>
      <w:proofErr w:type="spellStart"/>
      <w:r w:rsidRPr="00CC0B64">
        <w:rPr>
          <w:i/>
          <w:lang w:val="en-US" w:eastAsia="ko-KR"/>
        </w:rPr>
        <w:t>MaxTransNumList</w:t>
      </w:r>
      <w:proofErr w:type="spellEnd"/>
      <w:r w:rsidRPr="00FA63BF">
        <w:rPr>
          <w:lang w:val="en-US" w:eastAsia="ko-KR"/>
        </w:rPr>
        <w:t xml:space="preserve"> is configured with a value not larger than the number of CG resources, when </w:t>
      </w:r>
      <w:proofErr w:type="spellStart"/>
      <w:r w:rsidRPr="00CC0B64">
        <w:rPr>
          <w:i/>
          <w:lang w:val="en-US" w:eastAsia="ko-KR"/>
        </w:rPr>
        <w:t>sl</w:t>
      </w:r>
      <w:proofErr w:type="spellEnd"/>
      <w:r w:rsidRPr="00CC0B64">
        <w:rPr>
          <w:i/>
          <w:lang w:val="en-US" w:eastAsia="ko-KR"/>
        </w:rPr>
        <w:t>-CG-</w:t>
      </w:r>
      <w:proofErr w:type="spellStart"/>
      <w:r w:rsidRPr="00CC0B64">
        <w:rPr>
          <w:i/>
          <w:lang w:val="en-US" w:eastAsia="ko-KR"/>
        </w:rPr>
        <w:t>MaxTransNum</w:t>
      </w:r>
      <w:proofErr w:type="spellEnd"/>
      <w:r w:rsidRPr="00FA63BF">
        <w:rPr>
          <w:lang w:val="en-US" w:eastAsia="ko-KR"/>
        </w:rPr>
        <w:t xml:space="preserve"> is not reached.</w:t>
      </w:r>
    </w:p>
    <w:p w14:paraId="0DC4ED48" w14:textId="19CD92EB" w:rsidR="000D19A5" w:rsidRDefault="0024735B" w:rsidP="00A9697F">
      <w:pPr>
        <w:jc w:val="both"/>
        <w:rPr>
          <w:b/>
          <w:lang w:eastAsia="ko-KR"/>
        </w:rPr>
      </w:pPr>
      <w:r w:rsidRPr="00267B22">
        <w:rPr>
          <w:b/>
          <w:lang w:eastAsia="ko-KR"/>
        </w:rPr>
        <w:t>Observation 1</w:t>
      </w:r>
      <w:r w:rsidR="005273FE" w:rsidRPr="00267B22">
        <w:rPr>
          <w:b/>
          <w:lang w:eastAsia="ko-KR"/>
        </w:rPr>
        <w:t>.</w:t>
      </w:r>
      <w:r w:rsidR="00F837A4" w:rsidRPr="00267B22">
        <w:rPr>
          <w:b/>
          <w:lang w:eastAsia="ko-KR"/>
        </w:rPr>
        <w:t xml:space="preserve"> </w:t>
      </w:r>
      <w:r w:rsidR="00CC0B64" w:rsidRPr="00CC0B64">
        <w:rPr>
          <w:b/>
          <w:lang w:eastAsia="ko-KR"/>
        </w:rPr>
        <w:t>Since Rel-16 maintenance is not officially dealt with at RAN1 meeting in October, considering this situation, it is impossible to receive reply LS from RAN1 at #116-e meeting. Thus, it is not desirable to automatically confirm the WA at the #116-e meeting based on the RAN2 agreement of the last meeting.</w:t>
      </w:r>
    </w:p>
    <w:p w14:paraId="04EB5371" w14:textId="37DE45F2" w:rsidR="00CC0B64" w:rsidRDefault="00CC0B64" w:rsidP="00CC0B64">
      <w:pPr>
        <w:jc w:val="both"/>
        <w:rPr>
          <w:b/>
          <w:lang w:eastAsia="ko-KR"/>
        </w:rPr>
      </w:pPr>
      <w:r>
        <w:rPr>
          <w:b/>
          <w:lang w:eastAsia="ko-KR"/>
        </w:rPr>
        <w:t>Observation 2. F</w:t>
      </w:r>
      <w:r w:rsidRPr="00CC0B64">
        <w:rPr>
          <w:b/>
          <w:lang w:eastAsia="ko-KR"/>
        </w:rPr>
        <w:t xml:space="preserve">rom a technical point of view, we think that it is not desirable to force TX UE to report NACK information to </w:t>
      </w:r>
      <w:proofErr w:type="spellStart"/>
      <w:r w:rsidRPr="00CC0B64">
        <w:rPr>
          <w:b/>
          <w:lang w:eastAsia="ko-KR"/>
        </w:rPr>
        <w:t>gNB</w:t>
      </w:r>
      <w:proofErr w:type="spellEnd"/>
      <w:r w:rsidRPr="00CC0B64">
        <w:rPr>
          <w:b/>
          <w:lang w:eastAsia="ko-KR"/>
        </w:rPr>
        <w:t xml:space="preserve"> in the WA-related situation.</w:t>
      </w:r>
      <w:r>
        <w:rPr>
          <w:b/>
          <w:lang w:eastAsia="ko-KR"/>
        </w:rPr>
        <w:t xml:space="preserve"> For example, </w:t>
      </w:r>
      <w:r w:rsidRPr="00CC0B64">
        <w:rPr>
          <w:b/>
          <w:lang w:eastAsia="ko-KR"/>
        </w:rPr>
        <w:t>even in the case of HARQ FB disabled MAC PDU transmission, TX UE can predict the number of transmissions required for the successful delivery of the MAC PDU based on the information such as SL CSI feedback transmitted by RX UE.</w:t>
      </w:r>
      <w:r>
        <w:rPr>
          <w:b/>
          <w:lang w:eastAsia="ko-KR"/>
        </w:rPr>
        <w:t xml:space="preserve"> Moreover, </w:t>
      </w:r>
      <w:r w:rsidRPr="00CC0B64">
        <w:rPr>
          <w:b/>
          <w:lang w:eastAsia="ko-KR"/>
        </w:rPr>
        <w:t>the original motivation of introducing “</w:t>
      </w:r>
      <w:proofErr w:type="spellStart"/>
      <w:r w:rsidRPr="00CC0B64">
        <w:rPr>
          <w:b/>
          <w:i/>
          <w:lang w:eastAsia="ko-KR"/>
        </w:rPr>
        <w:t>sl</w:t>
      </w:r>
      <w:proofErr w:type="spellEnd"/>
      <w:r w:rsidRPr="00CC0B64">
        <w:rPr>
          <w:b/>
          <w:i/>
          <w:lang w:eastAsia="ko-KR"/>
        </w:rPr>
        <w:t>-CG-</w:t>
      </w:r>
      <w:proofErr w:type="spellStart"/>
      <w:r w:rsidRPr="00CC0B64">
        <w:rPr>
          <w:b/>
          <w:i/>
          <w:lang w:eastAsia="ko-KR"/>
        </w:rPr>
        <w:t>MaxTransNumList</w:t>
      </w:r>
      <w:proofErr w:type="spellEnd"/>
      <w:r w:rsidRPr="00CC0B64">
        <w:rPr>
          <w:b/>
          <w:lang w:eastAsia="ko-KR"/>
        </w:rPr>
        <w:t xml:space="preserve">” in RAN1 is to control the congestion/interference level of Mode 1 related </w:t>
      </w:r>
      <w:r w:rsidRPr="00CC0B64">
        <w:rPr>
          <w:b/>
          <w:lang w:eastAsia="ko-KR"/>
        </w:rPr>
        <w:lastRenderedPageBreak/>
        <w:t>transmission, but not to guarantee the number of transmissions corresponding to the value of “</w:t>
      </w:r>
      <w:proofErr w:type="spellStart"/>
      <w:r w:rsidRPr="00CC0B64">
        <w:rPr>
          <w:b/>
          <w:i/>
          <w:lang w:eastAsia="ko-KR"/>
        </w:rPr>
        <w:t>sl</w:t>
      </w:r>
      <w:proofErr w:type="spellEnd"/>
      <w:r w:rsidRPr="00CC0B64">
        <w:rPr>
          <w:b/>
          <w:i/>
          <w:lang w:eastAsia="ko-KR"/>
        </w:rPr>
        <w:t>-CG-</w:t>
      </w:r>
      <w:proofErr w:type="spellStart"/>
      <w:r w:rsidRPr="00CC0B64">
        <w:rPr>
          <w:b/>
          <w:i/>
          <w:lang w:eastAsia="ko-KR"/>
        </w:rPr>
        <w:t>MaxTransNumList</w:t>
      </w:r>
      <w:proofErr w:type="spellEnd"/>
      <w:r w:rsidRPr="00CC0B64">
        <w:rPr>
          <w:b/>
          <w:lang w:eastAsia="ko-KR"/>
        </w:rPr>
        <w:t>” for a MAC PDU.</w:t>
      </w:r>
    </w:p>
    <w:p w14:paraId="070A66D9" w14:textId="5288B871" w:rsidR="00CC0B64" w:rsidRDefault="00CC0B64" w:rsidP="00CC0B64">
      <w:pPr>
        <w:jc w:val="both"/>
        <w:rPr>
          <w:b/>
          <w:lang w:eastAsia="ko-KR"/>
        </w:rPr>
      </w:pPr>
      <w:r>
        <w:rPr>
          <w:b/>
          <w:lang w:eastAsia="ko-KR"/>
        </w:rPr>
        <w:t>Proposal 1. RAN2 should not confirm the WA at the #116-e meeting without any feedback or reply LS from RAN1.</w:t>
      </w:r>
    </w:p>
    <w:p w14:paraId="6998CEAD" w14:textId="221A00F4" w:rsidR="00EC3C43" w:rsidRPr="00EC3C43" w:rsidRDefault="00CC0B64" w:rsidP="00EC3C43">
      <w:pPr>
        <w:jc w:val="both"/>
        <w:rPr>
          <w:b/>
          <w:lang w:eastAsia="ko-KR"/>
        </w:rPr>
      </w:pPr>
      <w:r>
        <w:rPr>
          <w:b/>
          <w:lang w:eastAsia="ko-KR"/>
        </w:rPr>
        <w:t xml:space="preserve">Proposal 2. </w:t>
      </w:r>
      <w:r w:rsidR="00EC3C43" w:rsidRPr="00EC3C43">
        <w:rPr>
          <w:b/>
          <w:lang w:eastAsia="ko-KR"/>
        </w:rPr>
        <w:t>If RAN2 attempts to confirm WA at #116-e meeting, it is excessive to have the mode 1 TX UE always transmit the NACK according to the WA, and we can consider adding the following sentence as a NOTE to the MAC specific</w:t>
      </w:r>
      <w:r w:rsidR="00B1315E">
        <w:rPr>
          <w:b/>
          <w:lang w:eastAsia="ko-KR"/>
        </w:rPr>
        <w:t>ation as a compromised solution:</w:t>
      </w:r>
    </w:p>
    <w:p w14:paraId="270DCC6C" w14:textId="54819350" w:rsidR="008F0832" w:rsidRPr="00267B22" w:rsidRDefault="00EC3C43" w:rsidP="008F0832">
      <w:pPr>
        <w:jc w:val="both"/>
        <w:rPr>
          <w:b/>
          <w:lang w:eastAsia="ko-KR"/>
        </w:rPr>
      </w:pPr>
      <w:r w:rsidRPr="00EC3C43">
        <w:rPr>
          <w:b/>
          <w:lang w:val="en-US" w:eastAsia="ko-KR"/>
        </w:rPr>
        <w:t>- NOTE:</w:t>
      </w:r>
      <w:r w:rsidRPr="00EC3C43">
        <w:rPr>
          <w:b/>
          <w:lang w:val="en-US" w:eastAsia="ko-KR"/>
        </w:rPr>
        <w:tab/>
        <w:t xml:space="preserve">The MAC entity may determine that the next retransmission(s) of the MAC PDU is required when HARQ feedback is disabled, for CG, if </w:t>
      </w:r>
      <w:proofErr w:type="spellStart"/>
      <w:r w:rsidRPr="00EC3C43">
        <w:rPr>
          <w:b/>
          <w:i/>
          <w:lang w:val="en-US" w:eastAsia="ko-KR"/>
        </w:rPr>
        <w:t>sl</w:t>
      </w:r>
      <w:proofErr w:type="spellEnd"/>
      <w:r w:rsidRPr="00EC3C43">
        <w:rPr>
          <w:b/>
          <w:i/>
          <w:lang w:val="en-US" w:eastAsia="ko-KR"/>
        </w:rPr>
        <w:t>-CG-</w:t>
      </w:r>
      <w:proofErr w:type="spellStart"/>
      <w:r w:rsidRPr="00EC3C43">
        <w:rPr>
          <w:b/>
          <w:i/>
          <w:lang w:val="en-US" w:eastAsia="ko-KR"/>
        </w:rPr>
        <w:t>MaxTransNumList</w:t>
      </w:r>
      <w:proofErr w:type="spellEnd"/>
      <w:r w:rsidRPr="00EC3C43">
        <w:rPr>
          <w:b/>
          <w:lang w:val="en-US" w:eastAsia="ko-KR"/>
        </w:rPr>
        <w:t xml:space="preserve"> is configured with a value not larger than the number of CG resources, when </w:t>
      </w:r>
      <w:proofErr w:type="spellStart"/>
      <w:r w:rsidRPr="00EC3C43">
        <w:rPr>
          <w:b/>
          <w:i/>
          <w:lang w:val="en-US" w:eastAsia="ko-KR"/>
        </w:rPr>
        <w:t>sl</w:t>
      </w:r>
      <w:proofErr w:type="spellEnd"/>
      <w:r w:rsidRPr="00EC3C43">
        <w:rPr>
          <w:b/>
          <w:i/>
          <w:lang w:val="en-US" w:eastAsia="ko-KR"/>
        </w:rPr>
        <w:t>-CG-</w:t>
      </w:r>
      <w:proofErr w:type="spellStart"/>
      <w:r w:rsidRPr="00EC3C43">
        <w:rPr>
          <w:b/>
          <w:i/>
          <w:lang w:val="en-US" w:eastAsia="ko-KR"/>
        </w:rPr>
        <w:t>MaxTransNum</w:t>
      </w:r>
      <w:proofErr w:type="spellEnd"/>
      <w:r w:rsidRPr="00EC3C43">
        <w:rPr>
          <w:b/>
          <w:lang w:val="en-US" w:eastAsia="ko-KR"/>
        </w:rPr>
        <w:t xml:space="preserve"> is not reached.</w:t>
      </w:r>
      <w:bookmarkStart w:id="0" w:name="_GoBack"/>
      <w:bookmarkEnd w:id="0"/>
    </w:p>
    <w:p w14:paraId="57681EEE" w14:textId="77777777" w:rsidR="008F0832" w:rsidRPr="003A080C" w:rsidRDefault="008F0832" w:rsidP="008F0832">
      <w:pPr>
        <w:pStyle w:val="1"/>
        <w:pBdr>
          <w:top w:val="single" w:sz="12" w:space="2" w:color="auto"/>
        </w:pBdr>
        <w:ind w:left="0" w:firstLine="0"/>
        <w:rPr>
          <w:rFonts w:cs="Arial"/>
          <w:lang w:val="en-US"/>
        </w:rPr>
      </w:pPr>
      <w:r>
        <w:rPr>
          <w:rFonts w:cs="Arial"/>
          <w:lang w:val="en-US"/>
        </w:rPr>
        <w:t>3</w:t>
      </w:r>
      <w:r w:rsidRPr="003A080C">
        <w:rPr>
          <w:rFonts w:cs="Arial"/>
          <w:lang w:val="en-US"/>
        </w:rPr>
        <w:t>.</w:t>
      </w:r>
      <w:r w:rsidRPr="003A080C">
        <w:rPr>
          <w:rFonts w:cs="Arial"/>
          <w:lang w:val="en-US"/>
        </w:rPr>
        <w:tab/>
      </w:r>
      <w:r w:rsidRPr="003A080C">
        <w:rPr>
          <w:rFonts w:cs="Arial"/>
          <w:lang w:val="en-US" w:eastAsia="ko-KR"/>
        </w:rPr>
        <w:t>Conclusion</w:t>
      </w:r>
    </w:p>
    <w:p w14:paraId="5077662E" w14:textId="7434DC14" w:rsidR="008F0832" w:rsidRPr="003A080C" w:rsidRDefault="008F0832" w:rsidP="008F0832">
      <w:pPr>
        <w:jc w:val="both"/>
        <w:rPr>
          <w:lang w:eastAsia="ko-KR"/>
        </w:rPr>
      </w:pPr>
      <w:r w:rsidRPr="003A080C">
        <w:rPr>
          <w:lang w:eastAsia="ko-KR"/>
        </w:rPr>
        <w:t xml:space="preserve">This contribution discussed </w:t>
      </w:r>
      <w:r w:rsidRPr="00FA63BF">
        <w:rPr>
          <w:lang w:val="en-US" w:eastAsia="ko-KR"/>
        </w:rPr>
        <w:t xml:space="preserve">left issue related to </w:t>
      </w:r>
      <w:proofErr w:type="spellStart"/>
      <w:r w:rsidRPr="00FA63BF">
        <w:rPr>
          <w:lang w:val="en-US" w:eastAsia="ko-KR"/>
        </w:rPr>
        <w:t>sl</w:t>
      </w:r>
      <w:proofErr w:type="spellEnd"/>
      <w:r w:rsidRPr="00FA63BF">
        <w:rPr>
          <w:lang w:val="en-US" w:eastAsia="ko-KR"/>
        </w:rPr>
        <w:t>-CG-</w:t>
      </w:r>
      <w:proofErr w:type="spellStart"/>
      <w:r w:rsidRPr="00FA63BF">
        <w:rPr>
          <w:lang w:val="en-US" w:eastAsia="ko-KR"/>
        </w:rPr>
        <w:t>MaxTransNumList</w:t>
      </w:r>
      <w:proofErr w:type="spellEnd"/>
      <w:r w:rsidRPr="003A080C">
        <w:rPr>
          <w:lang w:eastAsia="ko-KR"/>
        </w:rPr>
        <w:t>, which can be summarized as follows</w:t>
      </w:r>
      <w:r>
        <w:rPr>
          <w:lang w:eastAsia="ko-KR"/>
        </w:rPr>
        <w:t>:</w:t>
      </w:r>
    </w:p>
    <w:p w14:paraId="7A7DEFF8" w14:textId="77777777" w:rsidR="008F0832" w:rsidRDefault="008F0832" w:rsidP="008F0832">
      <w:pPr>
        <w:jc w:val="both"/>
        <w:rPr>
          <w:b/>
          <w:lang w:eastAsia="ko-KR"/>
        </w:rPr>
      </w:pPr>
      <w:r w:rsidRPr="00267B22">
        <w:rPr>
          <w:b/>
          <w:lang w:eastAsia="ko-KR"/>
        </w:rPr>
        <w:t xml:space="preserve">Observation 1. </w:t>
      </w:r>
      <w:r w:rsidRPr="00CC0B64">
        <w:rPr>
          <w:b/>
          <w:lang w:eastAsia="ko-KR"/>
        </w:rPr>
        <w:t>Since Rel-16 maintenance is not officially dealt with at RAN1 meeting in October, considering this situation, it is impossible to receive reply LS from RAN1 at #116-e meeting. Thus, it is not desirable to automatically confirm the WA at the #116-e meeting based on the RAN2 agreement of the last meeting.</w:t>
      </w:r>
    </w:p>
    <w:p w14:paraId="4C6BF91A" w14:textId="77777777" w:rsidR="008F0832" w:rsidRDefault="008F0832" w:rsidP="008F0832">
      <w:pPr>
        <w:jc w:val="both"/>
        <w:rPr>
          <w:b/>
          <w:lang w:eastAsia="ko-KR"/>
        </w:rPr>
      </w:pPr>
      <w:r>
        <w:rPr>
          <w:b/>
          <w:lang w:eastAsia="ko-KR"/>
        </w:rPr>
        <w:t>Observation 2. F</w:t>
      </w:r>
      <w:r w:rsidRPr="00CC0B64">
        <w:rPr>
          <w:b/>
          <w:lang w:eastAsia="ko-KR"/>
        </w:rPr>
        <w:t xml:space="preserve">rom a technical point of view, we think that it is not desirable to force TX UE to report NACK information to </w:t>
      </w:r>
      <w:proofErr w:type="spellStart"/>
      <w:r w:rsidRPr="00CC0B64">
        <w:rPr>
          <w:b/>
          <w:lang w:eastAsia="ko-KR"/>
        </w:rPr>
        <w:t>gNB</w:t>
      </w:r>
      <w:proofErr w:type="spellEnd"/>
      <w:r w:rsidRPr="00CC0B64">
        <w:rPr>
          <w:b/>
          <w:lang w:eastAsia="ko-KR"/>
        </w:rPr>
        <w:t xml:space="preserve"> in the WA-related situation.</w:t>
      </w:r>
      <w:r>
        <w:rPr>
          <w:b/>
          <w:lang w:eastAsia="ko-KR"/>
        </w:rPr>
        <w:t xml:space="preserve"> For example, </w:t>
      </w:r>
      <w:r w:rsidRPr="00CC0B64">
        <w:rPr>
          <w:b/>
          <w:lang w:eastAsia="ko-KR"/>
        </w:rPr>
        <w:t>even in the case of HARQ FB disabled MAC PDU transmission, TX UE can predict the number of transmissions required for the successful delivery of the MAC PDU based on the information such as SL CSI feedback transmitted by RX UE.</w:t>
      </w:r>
      <w:r>
        <w:rPr>
          <w:b/>
          <w:lang w:eastAsia="ko-KR"/>
        </w:rPr>
        <w:t xml:space="preserve"> Moreover, </w:t>
      </w:r>
      <w:r w:rsidRPr="00CC0B64">
        <w:rPr>
          <w:b/>
          <w:lang w:eastAsia="ko-KR"/>
        </w:rPr>
        <w:t>the original motivation of introducing “</w:t>
      </w:r>
      <w:proofErr w:type="spellStart"/>
      <w:r w:rsidRPr="00CC0B64">
        <w:rPr>
          <w:b/>
          <w:i/>
          <w:lang w:eastAsia="ko-KR"/>
        </w:rPr>
        <w:t>sl</w:t>
      </w:r>
      <w:proofErr w:type="spellEnd"/>
      <w:r w:rsidRPr="00CC0B64">
        <w:rPr>
          <w:b/>
          <w:i/>
          <w:lang w:eastAsia="ko-KR"/>
        </w:rPr>
        <w:t>-CG-</w:t>
      </w:r>
      <w:proofErr w:type="spellStart"/>
      <w:r w:rsidRPr="00CC0B64">
        <w:rPr>
          <w:b/>
          <w:i/>
          <w:lang w:eastAsia="ko-KR"/>
        </w:rPr>
        <w:t>MaxTransNumList</w:t>
      </w:r>
      <w:proofErr w:type="spellEnd"/>
      <w:r w:rsidRPr="00CC0B64">
        <w:rPr>
          <w:b/>
          <w:lang w:eastAsia="ko-KR"/>
        </w:rPr>
        <w:t>” in RAN1 is to control the congestion/interference level of Mode 1 related transmission, but not to guarantee the number of transmissions corresponding to the value of “</w:t>
      </w:r>
      <w:proofErr w:type="spellStart"/>
      <w:r w:rsidRPr="00CC0B64">
        <w:rPr>
          <w:b/>
          <w:i/>
          <w:lang w:eastAsia="ko-KR"/>
        </w:rPr>
        <w:t>sl</w:t>
      </w:r>
      <w:proofErr w:type="spellEnd"/>
      <w:r w:rsidRPr="00CC0B64">
        <w:rPr>
          <w:b/>
          <w:i/>
          <w:lang w:eastAsia="ko-KR"/>
        </w:rPr>
        <w:t>-CG-</w:t>
      </w:r>
      <w:proofErr w:type="spellStart"/>
      <w:r w:rsidRPr="00CC0B64">
        <w:rPr>
          <w:b/>
          <w:i/>
          <w:lang w:eastAsia="ko-KR"/>
        </w:rPr>
        <w:t>MaxTransNumList</w:t>
      </w:r>
      <w:proofErr w:type="spellEnd"/>
      <w:r w:rsidRPr="00CC0B64">
        <w:rPr>
          <w:b/>
          <w:lang w:eastAsia="ko-KR"/>
        </w:rPr>
        <w:t>” for a MAC PDU.</w:t>
      </w:r>
    </w:p>
    <w:p w14:paraId="65402599" w14:textId="77777777" w:rsidR="008F0832" w:rsidRDefault="008F0832" w:rsidP="008F0832">
      <w:pPr>
        <w:jc w:val="both"/>
        <w:rPr>
          <w:b/>
          <w:lang w:eastAsia="ko-KR"/>
        </w:rPr>
      </w:pPr>
      <w:r>
        <w:rPr>
          <w:b/>
          <w:lang w:eastAsia="ko-KR"/>
        </w:rPr>
        <w:t>Proposal 1. RAN2 should not confirm the WA at the #116-e meeting without any feedback or reply LS from RAN1.</w:t>
      </w:r>
    </w:p>
    <w:p w14:paraId="68EF3F89" w14:textId="77777777" w:rsidR="008F0832" w:rsidRPr="00EC3C43" w:rsidRDefault="008F0832" w:rsidP="008F0832">
      <w:pPr>
        <w:jc w:val="both"/>
        <w:rPr>
          <w:b/>
          <w:lang w:eastAsia="ko-KR"/>
        </w:rPr>
      </w:pPr>
      <w:r>
        <w:rPr>
          <w:b/>
          <w:lang w:eastAsia="ko-KR"/>
        </w:rPr>
        <w:t xml:space="preserve">Proposal 2. </w:t>
      </w:r>
      <w:r w:rsidRPr="00EC3C43">
        <w:rPr>
          <w:b/>
          <w:lang w:eastAsia="ko-KR"/>
        </w:rPr>
        <w:t>If RAN2 attempts to confirm WA at #116-e meeting, it is excessive to have the mode 1 TX UE always transmit the NACK according to the WA, and we can consider adding the following sentence as a NOTE to the MAC specific</w:t>
      </w:r>
      <w:r>
        <w:rPr>
          <w:b/>
          <w:lang w:eastAsia="ko-KR"/>
        </w:rPr>
        <w:t>ation as a compromised solution:</w:t>
      </w:r>
    </w:p>
    <w:p w14:paraId="07B432CE" w14:textId="3D656C9F" w:rsidR="008F0832" w:rsidRPr="00CC0B64" w:rsidRDefault="008F0832" w:rsidP="008F0832">
      <w:pPr>
        <w:jc w:val="both"/>
        <w:rPr>
          <w:b/>
          <w:lang w:val="en-US" w:eastAsia="ko-KR"/>
        </w:rPr>
      </w:pPr>
      <w:r w:rsidRPr="00EC3C43">
        <w:rPr>
          <w:b/>
          <w:lang w:val="en-US" w:eastAsia="ko-KR"/>
        </w:rPr>
        <w:t>- NOTE:</w:t>
      </w:r>
      <w:r w:rsidRPr="00EC3C43">
        <w:rPr>
          <w:b/>
          <w:lang w:val="en-US" w:eastAsia="ko-KR"/>
        </w:rPr>
        <w:tab/>
        <w:t xml:space="preserve">The MAC entity may determine that the next retransmission(s) of the MAC PDU is required when HARQ feedback is disabled, for CG, if </w:t>
      </w:r>
      <w:proofErr w:type="spellStart"/>
      <w:r w:rsidRPr="00EC3C43">
        <w:rPr>
          <w:b/>
          <w:i/>
          <w:lang w:val="en-US" w:eastAsia="ko-KR"/>
        </w:rPr>
        <w:t>sl</w:t>
      </w:r>
      <w:proofErr w:type="spellEnd"/>
      <w:r w:rsidRPr="00EC3C43">
        <w:rPr>
          <w:b/>
          <w:i/>
          <w:lang w:val="en-US" w:eastAsia="ko-KR"/>
        </w:rPr>
        <w:t>-CG-</w:t>
      </w:r>
      <w:proofErr w:type="spellStart"/>
      <w:r w:rsidRPr="00EC3C43">
        <w:rPr>
          <w:b/>
          <w:i/>
          <w:lang w:val="en-US" w:eastAsia="ko-KR"/>
        </w:rPr>
        <w:t>MaxTransNumList</w:t>
      </w:r>
      <w:proofErr w:type="spellEnd"/>
      <w:r w:rsidRPr="00EC3C43">
        <w:rPr>
          <w:b/>
          <w:lang w:val="en-US" w:eastAsia="ko-KR"/>
        </w:rPr>
        <w:t xml:space="preserve"> is configured with a value not larger than the number of CG resources, when </w:t>
      </w:r>
      <w:proofErr w:type="spellStart"/>
      <w:r w:rsidRPr="00EC3C43">
        <w:rPr>
          <w:b/>
          <w:i/>
          <w:lang w:val="en-US" w:eastAsia="ko-KR"/>
        </w:rPr>
        <w:t>sl</w:t>
      </w:r>
      <w:proofErr w:type="spellEnd"/>
      <w:r w:rsidRPr="00EC3C43">
        <w:rPr>
          <w:b/>
          <w:i/>
          <w:lang w:val="en-US" w:eastAsia="ko-KR"/>
        </w:rPr>
        <w:t>-CG-</w:t>
      </w:r>
      <w:proofErr w:type="spellStart"/>
      <w:r w:rsidRPr="00EC3C43">
        <w:rPr>
          <w:b/>
          <w:i/>
          <w:lang w:val="en-US" w:eastAsia="ko-KR"/>
        </w:rPr>
        <w:t>MaxTransNum</w:t>
      </w:r>
      <w:proofErr w:type="spellEnd"/>
      <w:r w:rsidRPr="00EC3C43">
        <w:rPr>
          <w:b/>
          <w:lang w:val="en-US" w:eastAsia="ko-KR"/>
        </w:rPr>
        <w:t xml:space="preserve"> is not reached.</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509189EA" w14:textId="57D76937" w:rsidR="00AC4CD3" w:rsidRPr="000A7958" w:rsidRDefault="00DE6E94" w:rsidP="005372A8">
      <w:pPr>
        <w:rPr>
          <w:lang w:val="en-US" w:eastAsia="ko-KR"/>
        </w:rPr>
      </w:pPr>
      <w:r w:rsidRPr="003A080C">
        <w:rPr>
          <w:lang w:val="en-US"/>
        </w:rPr>
        <w:t xml:space="preserve">[1] </w:t>
      </w:r>
      <w:r w:rsidR="005372A8" w:rsidRPr="003A080C">
        <w:rPr>
          <w:lang w:val="en-US"/>
        </w:rPr>
        <w:t>#11</w:t>
      </w:r>
      <w:r w:rsidR="00AB53F6">
        <w:rPr>
          <w:lang w:val="en-US"/>
        </w:rPr>
        <w:t>5</w:t>
      </w:r>
      <w:r w:rsidR="00C02233" w:rsidRPr="003A080C">
        <w:rPr>
          <w:lang w:val="en-US"/>
        </w:rPr>
        <w:t>-</w:t>
      </w:r>
      <w:r w:rsidR="005372A8" w:rsidRPr="003A080C">
        <w:rPr>
          <w:lang w:val="en-US"/>
        </w:rPr>
        <w:t>e meeting’s chairman note</w:t>
      </w:r>
      <w:r w:rsidR="000A7958">
        <w:rPr>
          <w:lang w:val="en-US"/>
        </w:rPr>
        <w:t xml:space="preserve">, </w:t>
      </w:r>
      <w:r w:rsidR="000A7958">
        <w:rPr>
          <w:rFonts w:hint="eastAsia"/>
          <w:lang w:val="en-US" w:eastAsia="ko-KR"/>
        </w:rPr>
        <w:t>Samsung</w:t>
      </w:r>
    </w:p>
    <w:sectPr w:rsidR="00AC4CD3"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387D4" w14:textId="77777777" w:rsidR="00E6395C" w:rsidRDefault="00E6395C">
      <w:pPr>
        <w:pStyle w:val="1"/>
      </w:pPr>
      <w:r>
        <w:separator/>
      </w:r>
    </w:p>
  </w:endnote>
  <w:endnote w:type="continuationSeparator" w:id="0">
    <w:p w14:paraId="323E7306" w14:textId="77777777" w:rsidR="00E6395C" w:rsidRDefault="00E6395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961FF1" w:rsidRDefault="00961FF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961FF1" w:rsidRDefault="00961F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961FF1" w:rsidRDefault="00961FF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A5A48">
      <w:rPr>
        <w:rStyle w:val="af1"/>
      </w:rPr>
      <w:t>2</w:t>
    </w:r>
    <w:r>
      <w:rPr>
        <w:rStyle w:val="af1"/>
      </w:rPr>
      <w:fldChar w:fldCharType="end"/>
    </w:r>
  </w:p>
  <w:p w14:paraId="31F58317" w14:textId="77777777" w:rsidR="00961FF1" w:rsidRDefault="00961FF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12329" w14:textId="77777777" w:rsidR="00E6395C" w:rsidRDefault="00E6395C">
      <w:pPr>
        <w:pStyle w:val="1"/>
      </w:pPr>
      <w:r>
        <w:separator/>
      </w:r>
    </w:p>
  </w:footnote>
  <w:footnote w:type="continuationSeparator" w:id="0">
    <w:p w14:paraId="3282D3A9" w14:textId="77777777" w:rsidR="00E6395C" w:rsidRDefault="00E6395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5DD4CC9"/>
    <w:multiLevelType w:val="hybridMultilevel"/>
    <w:tmpl w:val="EDAA2F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6B254B"/>
    <w:multiLevelType w:val="hybridMultilevel"/>
    <w:tmpl w:val="C44C273C"/>
    <w:lvl w:ilvl="0" w:tplc="2486B3E4">
      <w:start w:val="1"/>
      <w:numFmt w:val="bullet"/>
      <w:lvlText w:val=""/>
      <w:lvlJc w:val="left"/>
      <w:pPr>
        <w:ind w:left="1560" w:hanging="360"/>
      </w:pPr>
      <w:rPr>
        <w:rFonts w:ascii="Wingdings" w:eastAsia="바탕" w:hAnsi="Wingdings" w:cs="Calibri" w:hint="default"/>
        <w:sz w:val="22"/>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0"/>
  </w:num>
  <w:num w:numId="5">
    <w:abstractNumId w:val="6"/>
  </w:num>
  <w:num w:numId="6">
    <w:abstractNumId w:val="9"/>
  </w:num>
  <w:num w:numId="7">
    <w:abstractNumId w:val="3"/>
  </w:num>
  <w:num w:numId="8">
    <w:abstractNumId w:val="7"/>
  </w:num>
  <w:num w:numId="9">
    <w:abstractNumId w:val="8"/>
  </w:num>
  <w:num w:numId="10">
    <w:abstractNumId w:val="1"/>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E68"/>
    <w:rsid w:val="000115EF"/>
    <w:rsid w:val="00011A28"/>
    <w:rsid w:val="0001208A"/>
    <w:rsid w:val="00012DDE"/>
    <w:rsid w:val="0001311A"/>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19A5"/>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B8A"/>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B45"/>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FD8"/>
    <w:rsid w:val="0020404D"/>
    <w:rsid w:val="0020622D"/>
    <w:rsid w:val="00206371"/>
    <w:rsid w:val="002072B8"/>
    <w:rsid w:val="00207393"/>
    <w:rsid w:val="00207551"/>
    <w:rsid w:val="00207643"/>
    <w:rsid w:val="00207751"/>
    <w:rsid w:val="0020778A"/>
    <w:rsid w:val="00210653"/>
    <w:rsid w:val="00210A68"/>
    <w:rsid w:val="00210BC1"/>
    <w:rsid w:val="00210F6F"/>
    <w:rsid w:val="00211387"/>
    <w:rsid w:val="00211C3F"/>
    <w:rsid w:val="00211FAA"/>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6BE"/>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B21"/>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47C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0DE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2995"/>
    <w:rsid w:val="003F2C23"/>
    <w:rsid w:val="003F2EA9"/>
    <w:rsid w:val="003F3784"/>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768"/>
    <w:rsid w:val="00442D5B"/>
    <w:rsid w:val="0044399D"/>
    <w:rsid w:val="00443B5A"/>
    <w:rsid w:val="004442CC"/>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4A50"/>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C1C"/>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AAC"/>
    <w:rsid w:val="005B51E6"/>
    <w:rsid w:val="005B5B86"/>
    <w:rsid w:val="005B5D45"/>
    <w:rsid w:val="005B640D"/>
    <w:rsid w:val="005B71AD"/>
    <w:rsid w:val="005B77F4"/>
    <w:rsid w:val="005B7902"/>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4E75"/>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A41"/>
    <w:rsid w:val="00694375"/>
    <w:rsid w:val="006955ED"/>
    <w:rsid w:val="00695818"/>
    <w:rsid w:val="006959EF"/>
    <w:rsid w:val="00696C55"/>
    <w:rsid w:val="006973EF"/>
    <w:rsid w:val="00697D4F"/>
    <w:rsid w:val="00697F11"/>
    <w:rsid w:val="006A059D"/>
    <w:rsid w:val="006A05E3"/>
    <w:rsid w:val="006A0CAE"/>
    <w:rsid w:val="006A0EF3"/>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703"/>
    <w:rsid w:val="00715C53"/>
    <w:rsid w:val="0071649C"/>
    <w:rsid w:val="007165EB"/>
    <w:rsid w:val="007173A7"/>
    <w:rsid w:val="007178E1"/>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41"/>
    <w:rsid w:val="007A42E2"/>
    <w:rsid w:val="007A479E"/>
    <w:rsid w:val="007A48AF"/>
    <w:rsid w:val="007A4D0E"/>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E64"/>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47510"/>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B09"/>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2A5"/>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983"/>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832"/>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44B"/>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6BF"/>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0B6A"/>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AE7"/>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452"/>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697F"/>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3F6"/>
    <w:rsid w:val="00AB58C3"/>
    <w:rsid w:val="00AB5ABB"/>
    <w:rsid w:val="00AB5DF2"/>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866"/>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4FD"/>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E5B"/>
    <w:rsid w:val="00B07FC8"/>
    <w:rsid w:val="00B102B4"/>
    <w:rsid w:val="00B10E4E"/>
    <w:rsid w:val="00B10F43"/>
    <w:rsid w:val="00B10F79"/>
    <w:rsid w:val="00B112DF"/>
    <w:rsid w:val="00B118C2"/>
    <w:rsid w:val="00B11997"/>
    <w:rsid w:val="00B11DE2"/>
    <w:rsid w:val="00B123BD"/>
    <w:rsid w:val="00B125AF"/>
    <w:rsid w:val="00B12974"/>
    <w:rsid w:val="00B1315E"/>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014"/>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328"/>
    <w:rsid w:val="00C64C41"/>
    <w:rsid w:val="00C64EF6"/>
    <w:rsid w:val="00C65479"/>
    <w:rsid w:val="00C65EDD"/>
    <w:rsid w:val="00C664D2"/>
    <w:rsid w:val="00C6696F"/>
    <w:rsid w:val="00C67024"/>
    <w:rsid w:val="00C670D5"/>
    <w:rsid w:val="00C671DB"/>
    <w:rsid w:val="00C6733F"/>
    <w:rsid w:val="00C67558"/>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B64"/>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861"/>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8B"/>
    <w:rsid w:val="00D75C66"/>
    <w:rsid w:val="00D7616C"/>
    <w:rsid w:val="00D7628C"/>
    <w:rsid w:val="00D76404"/>
    <w:rsid w:val="00D76637"/>
    <w:rsid w:val="00D76B37"/>
    <w:rsid w:val="00D76CD8"/>
    <w:rsid w:val="00D7700C"/>
    <w:rsid w:val="00D7720E"/>
    <w:rsid w:val="00D7771C"/>
    <w:rsid w:val="00D80500"/>
    <w:rsid w:val="00D81E0B"/>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DC1"/>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B14"/>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3B2"/>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95C"/>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5B"/>
    <w:rsid w:val="00E753DF"/>
    <w:rsid w:val="00E75798"/>
    <w:rsid w:val="00E77F05"/>
    <w:rsid w:val="00E8042F"/>
    <w:rsid w:val="00E80726"/>
    <w:rsid w:val="00E8094D"/>
    <w:rsid w:val="00E818CD"/>
    <w:rsid w:val="00E819F9"/>
    <w:rsid w:val="00E81AFD"/>
    <w:rsid w:val="00E8240F"/>
    <w:rsid w:val="00E8244F"/>
    <w:rsid w:val="00E8254A"/>
    <w:rsid w:val="00E83A43"/>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E1A"/>
    <w:rsid w:val="00EB21D2"/>
    <w:rsid w:val="00EB239D"/>
    <w:rsid w:val="00EB23AB"/>
    <w:rsid w:val="00EB2A1B"/>
    <w:rsid w:val="00EB2DFD"/>
    <w:rsid w:val="00EB2F32"/>
    <w:rsid w:val="00EB3CAA"/>
    <w:rsid w:val="00EB3F00"/>
    <w:rsid w:val="00EB3F24"/>
    <w:rsid w:val="00EB3FD0"/>
    <w:rsid w:val="00EB4209"/>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C43"/>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1D94"/>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1AE"/>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A48"/>
    <w:rsid w:val="00FA5B43"/>
    <w:rsid w:val="00FA5D9E"/>
    <w:rsid w:val="00FA5F53"/>
    <w:rsid w:val="00FA63BF"/>
    <w:rsid w:val="00FA6847"/>
    <w:rsid w:val="00FA6994"/>
    <w:rsid w:val="00FA6BA5"/>
    <w:rsid w:val="00FA7D10"/>
    <w:rsid w:val="00FB1F05"/>
    <w:rsid w:val="00FB282C"/>
    <w:rsid w:val="00FB2A17"/>
    <w:rsid w:val="00FB2FA4"/>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3650183">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1339B-EBBB-4241-A18E-14000387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130</TotalTime>
  <Pages>2</Pages>
  <Words>902</Words>
  <Characters>5146</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27</cp:revision>
  <cp:lastPrinted>2014-08-09T03:01:00Z</cp:lastPrinted>
  <dcterms:created xsi:type="dcterms:W3CDTF">2021-08-06T04:50:00Z</dcterms:created>
  <dcterms:modified xsi:type="dcterms:W3CDTF">2021-10-22T03:49:00Z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